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Times New Roman"/>
          <w:b/>
          <w:sz w:val="30"/>
          <w:szCs w:val="30"/>
        </w:rPr>
      </w:pPr>
      <w:r>
        <w:rPr>
          <w:rFonts w:hint="eastAsia" w:ascii="Times New Roman"/>
          <w:b/>
          <w:sz w:val="30"/>
          <w:szCs w:val="30"/>
        </w:rPr>
        <w:t>经济林木种质改良与资源综合利用湖北省重点实验室、大别山特色资源开发湖北省协同创新中心</w:t>
      </w:r>
    </w:p>
    <w:p>
      <w:pPr>
        <w:spacing w:line="312" w:lineRule="auto"/>
        <w:jc w:val="center"/>
        <w:rPr>
          <w:rFonts w:ascii="Times New Roman"/>
          <w:b/>
          <w:sz w:val="30"/>
          <w:szCs w:val="30"/>
        </w:rPr>
      </w:pPr>
      <w:r>
        <w:rPr>
          <w:rFonts w:hint="eastAsia" w:ascii="Times New Roman"/>
          <w:b/>
          <w:sz w:val="30"/>
          <w:szCs w:val="30"/>
          <w:lang w:val="en-US" w:eastAsia="zh-CN"/>
        </w:rPr>
        <w:t>2020</w:t>
      </w:r>
      <w:r>
        <w:rPr>
          <w:rFonts w:hint="eastAsia" w:ascii="Times New Roman"/>
          <w:b/>
          <w:sz w:val="30"/>
          <w:szCs w:val="30"/>
        </w:rPr>
        <w:t>年开放基金项目申报评审结果公示</w:t>
      </w:r>
    </w:p>
    <w:p>
      <w:pPr>
        <w:spacing w:line="312" w:lineRule="auto"/>
        <w:ind w:firstLine="840" w:firstLineChars="300"/>
        <w:jc w:val="left"/>
        <w:rPr>
          <w:rFonts w:ascii="宋体" w:cs="宋体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根据</w:t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>2019</w:t>
      </w:r>
      <w:r>
        <w:rPr>
          <w:rFonts w:hint="eastAsia" w:ascii="Times New Roman" w:hAnsi="Times New Roman"/>
          <w:color w:val="000000"/>
          <w:sz w:val="28"/>
          <w:szCs w:val="28"/>
        </w:rPr>
        <w:t>年《经济林木种质改良与资源综合利用湖北省重点实验室、大别山特色资源开发湖北省协同创新中心开放基金管理办法（修订）》，</w:t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>在11月15日-20日，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经过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第二届学术委员会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13位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专家委员对经济林木种质改良与资源综合利用湖北省重点实验室、大别山特色资源开发湖北省协同创新中心</w:t>
      </w:r>
      <w:r>
        <w:rPr>
          <w:rFonts w:ascii="宋体" w:hAnsi="宋体" w:cs="宋体"/>
          <w:sz w:val="28"/>
          <w:szCs w:val="28"/>
          <w:shd w:val="clear" w:color="auto" w:fill="FFFFFF"/>
        </w:rPr>
        <w:t>20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年开放基金申报材料进行了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网络函评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，现将结果公示如下：</w:t>
      </w:r>
    </w:p>
    <w:tbl>
      <w:tblPr>
        <w:tblStyle w:val="3"/>
        <w:tblpPr w:leftFromText="180" w:rightFromText="180" w:vertAnchor="text" w:horzAnchor="page" w:tblpX="1626" w:tblpY="741"/>
        <w:tblOverlap w:val="never"/>
        <w:tblW w:w="131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349"/>
        <w:gridCol w:w="1125"/>
        <w:gridCol w:w="3461"/>
        <w:gridCol w:w="15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项目承担单位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项目类型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大别山区不同演替阶段枫香林林分特征及更新格局研究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胡文杰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湖北省林业科学研究院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丛枝菌根真菌促进核桃磷吸收机制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徐永杰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湖北省林业科学研究院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油橄榄光合特性与同化物分配的研究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王瑞文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湖北省林业科学研究院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小果甜柿组培工厂化育苗关键技术与生根机制研究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杜晓云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山东省烟台市农业科学研究院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bZIPs转录因子调控银杏类黄酮生物合成的分子机制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张威威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长江大学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核桃粕蛋白肽的酶解制备及活性评价研究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苗建银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华南农业大学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仿酶/漆酶一锅法催化应用于油茶皮壳木素改性及抗氧化性提高的研究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周学飞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昆明理工大学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大别山植物资源数据采集系统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赵阔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武汉优科瑞特信息技术有限公司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基于机器学习和高光谱成像技术的英山云雾茶病虫害预测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程其娈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华中农业大学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钼肥施用对油茶产量及品质的影响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孙学成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华中农业大学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多孔配位聚合物材料在畜禽粪污处理和资源化利用上的应用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蔡芳昌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湖北大学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0" w:firstLineChars="700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湖北大别山特色药用草本资源植物评价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方元平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黄冈师范学院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施肥和水分对蕲艾产量和质量的影响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张家亮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黄冈师范学院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杜鹃花花色成因分析及花色新品种培育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王书珍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黄冈师范学院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茯苓酵素饮品研制及其调节血糖功能研究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吴伟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黄冈师范学院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油茶氮高效利用基因CoGDH1的克隆与功能分析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汤欣欣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黄冈师范学院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蕲艾重要害虫甘薯肖叶甲发生规律的研究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沈蜜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黄冈师范学院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甘蓝型油菜磷信号关键基因BnaC3.SPX3上游调控因子的鉴定及分离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杜红园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黄冈师范学院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一般</w:t>
            </w:r>
          </w:p>
        </w:tc>
      </w:tr>
    </w:tbl>
    <w:p/>
    <w:p>
      <w:pPr>
        <w:ind w:firstLine="570"/>
        <w:rPr>
          <w:rFonts w:ascii="Times New Roman" w:hAnsi="Times New Roman"/>
          <w:color w:val="000000"/>
          <w:sz w:val="28"/>
          <w:szCs w:val="28"/>
        </w:rPr>
      </w:pPr>
    </w:p>
    <w:p>
      <w:pPr>
        <w:ind w:firstLine="570"/>
        <w:rPr>
          <w:rFonts w:hint="eastAsia" w:ascii="Times New Roman" w:hAnsi="Times New Roman"/>
          <w:color w:val="000000"/>
          <w:sz w:val="28"/>
          <w:szCs w:val="28"/>
        </w:rPr>
      </w:pPr>
    </w:p>
    <w:p>
      <w:pPr>
        <w:ind w:firstLine="570"/>
        <w:rPr>
          <w:rFonts w:hint="eastAsia" w:ascii="Times New Roman" w:hAnsi="Times New Roman"/>
          <w:color w:val="000000"/>
          <w:sz w:val="28"/>
          <w:szCs w:val="28"/>
        </w:rPr>
      </w:pPr>
    </w:p>
    <w:p>
      <w:pPr>
        <w:ind w:firstLine="570"/>
        <w:rPr>
          <w:rFonts w:hint="eastAsia" w:ascii="Times New Roman" w:hAnsi="Times New Roman"/>
          <w:color w:val="000000"/>
          <w:sz w:val="28"/>
          <w:szCs w:val="28"/>
        </w:rPr>
      </w:pPr>
    </w:p>
    <w:p>
      <w:pPr>
        <w:ind w:firstLine="570"/>
        <w:rPr>
          <w:rFonts w:hint="eastAsia" w:ascii="Times New Roman" w:hAnsi="Times New Roman"/>
          <w:color w:val="000000"/>
          <w:sz w:val="28"/>
          <w:szCs w:val="28"/>
        </w:rPr>
      </w:pPr>
    </w:p>
    <w:p>
      <w:pPr>
        <w:ind w:firstLine="570"/>
        <w:rPr>
          <w:rFonts w:hint="eastAsia" w:ascii="Times New Roman" w:hAnsi="Times New Roman"/>
          <w:color w:val="000000"/>
          <w:sz w:val="28"/>
          <w:szCs w:val="28"/>
        </w:rPr>
      </w:pPr>
    </w:p>
    <w:p>
      <w:pPr>
        <w:ind w:firstLine="570"/>
        <w:rPr>
          <w:rFonts w:hint="eastAsia" w:ascii="Times New Roman" w:hAnsi="Times New Roman"/>
          <w:color w:val="000000"/>
          <w:sz w:val="28"/>
          <w:szCs w:val="28"/>
        </w:rPr>
      </w:pPr>
    </w:p>
    <w:p>
      <w:pPr>
        <w:ind w:firstLine="570"/>
        <w:rPr>
          <w:rFonts w:hint="eastAsia" w:ascii="Times New Roman" w:hAnsi="Times New Roman"/>
          <w:color w:val="000000"/>
          <w:sz w:val="28"/>
          <w:szCs w:val="28"/>
        </w:rPr>
      </w:pPr>
    </w:p>
    <w:p>
      <w:pPr>
        <w:ind w:firstLine="570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公示时间：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/>
          <w:color w:val="000000"/>
          <w:sz w:val="28"/>
          <w:szCs w:val="28"/>
        </w:rPr>
        <w:t>日－</w:t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>27</w:t>
      </w:r>
      <w:r>
        <w:rPr>
          <w:rFonts w:hint="eastAsia" w:ascii="Times New Roman" w:hAnsi="Times New Roman"/>
          <w:color w:val="000000"/>
          <w:sz w:val="28"/>
          <w:szCs w:val="28"/>
        </w:rPr>
        <w:t>日</w:t>
      </w:r>
    </w:p>
    <w:p>
      <w:pPr>
        <w:ind w:firstLine="570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邮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hint="eastAsia" w:ascii="Times New Roman" w:hAnsi="Times New Roman"/>
          <w:color w:val="000000"/>
          <w:sz w:val="28"/>
          <w:szCs w:val="28"/>
        </w:rPr>
        <w:t>箱：</w:t>
      </w:r>
      <w:r>
        <w:rPr>
          <w:rFonts w:ascii="Times New Roman" w:hAnsi="Times New Roman"/>
          <w:color w:val="000000"/>
          <w:sz w:val="28"/>
          <w:szCs w:val="28"/>
        </w:rPr>
        <w:t xml:space="preserve">jjlm2015@aliyun.com  </w:t>
      </w:r>
    </w:p>
    <w:p>
      <w:pPr>
        <w:ind w:firstLine="570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电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hint="eastAsia" w:ascii="Times New Roman" w:hAnsi="Times New Roman"/>
          <w:color w:val="000000"/>
          <w:sz w:val="28"/>
          <w:szCs w:val="28"/>
        </w:rPr>
        <w:t>话：</w:t>
      </w:r>
      <w:r>
        <w:rPr>
          <w:rFonts w:ascii="Times New Roman" w:hAnsi="Times New Roman"/>
          <w:color w:val="000000"/>
          <w:sz w:val="28"/>
          <w:szCs w:val="28"/>
        </w:rPr>
        <w:t>0713-8833836</w:t>
      </w:r>
      <w:bookmarkStart w:id="0" w:name="_GoBack"/>
      <w:bookmarkEnd w:id="0"/>
    </w:p>
    <w:p/>
    <w:p/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hint="eastAsia"/>
          <w:sz w:val="28"/>
          <w:szCs w:val="28"/>
        </w:rPr>
        <w:t>经济</w:t>
      </w:r>
      <w:r>
        <w:rPr>
          <w:rFonts w:hint="eastAsia" w:ascii="Times New Roman"/>
          <w:sz w:val="28"/>
          <w:szCs w:val="28"/>
        </w:rPr>
        <w:t>林木种质改良与资源综合利用湖北省重点实验室</w:t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大别山特色资源开发湖北省协同创新中心</w:t>
      </w:r>
    </w:p>
    <w:p>
      <w:pPr>
        <w:jc w:val="right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>20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20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21</w:t>
      </w:r>
    </w:p>
    <w:sectPr>
      <w:pgSz w:w="16838" w:h="11906" w:orient="landscape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6903D1"/>
    <w:rsid w:val="001522AE"/>
    <w:rsid w:val="00226624"/>
    <w:rsid w:val="0023270B"/>
    <w:rsid w:val="00306B72"/>
    <w:rsid w:val="003B401D"/>
    <w:rsid w:val="004A66FA"/>
    <w:rsid w:val="00551A34"/>
    <w:rsid w:val="00657675"/>
    <w:rsid w:val="009629EE"/>
    <w:rsid w:val="00A0656C"/>
    <w:rsid w:val="00D946E0"/>
    <w:rsid w:val="0A897A2B"/>
    <w:rsid w:val="0CDC05CB"/>
    <w:rsid w:val="103B0FCF"/>
    <w:rsid w:val="10B47A9E"/>
    <w:rsid w:val="21086358"/>
    <w:rsid w:val="25491167"/>
    <w:rsid w:val="26413575"/>
    <w:rsid w:val="32AE38F3"/>
    <w:rsid w:val="3683563C"/>
    <w:rsid w:val="3AD12EDC"/>
    <w:rsid w:val="699855D6"/>
    <w:rsid w:val="6E2B1549"/>
    <w:rsid w:val="6F6903D1"/>
    <w:rsid w:val="705978D8"/>
    <w:rsid w:val="74DA6796"/>
    <w:rsid w:val="7D1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oter Char"/>
    <w:basedOn w:val="4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158</Words>
  <Characters>905</Characters>
  <Lines>0</Lines>
  <Paragraphs>0</Paragraphs>
  <TotalTime>62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2019-12-03T06:49:00Z</dcterms:created>
  <dc:creator>蕃茄168</dc:creator>
  <cp:lastModifiedBy>蕃茄168</cp:lastModifiedBy>
  <cp:lastPrinted>2020-11-22T23:47:36Z</cp:lastPrinted>
  <dcterms:modified xsi:type="dcterms:W3CDTF">2020-11-22T23:47:44Z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